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395"/>
        <w:gridCol w:w="1704"/>
        <w:gridCol w:w="1376"/>
        <w:gridCol w:w="714"/>
        <w:gridCol w:w="477"/>
        <w:gridCol w:w="2605"/>
        <w:gridCol w:w="1744"/>
      </w:tblGrid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E92D3F">
              <w:rPr>
                <w:rFonts w:eastAsia="NewsGothicBT-Roman"/>
                <w:b/>
              </w:rPr>
              <w:t>TRINIDAD AND TOBAGO</w:t>
            </w:r>
            <w:r w:rsidRPr="00816BAC">
              <w:rPr>
                <w:rFonts w:eastAsia="NewsGothicBT-Roman"/>
                <w:b/>
              </w:rPr>
              <w:t xml:space="preserve"> ASBU Air Navigation Reporting Form (ANRF)</w:t>
            </w:r>
          </w:p>
        </w:tc>
      </w:tr>
      <w:tr w:rsidR="00426375" w:rsidRPr="00816BAC" w:rsidTr="00426375">
        <w:trPr>
          <w:cantSplit/>
        </w:trPr>
        <w:tc>
          <w:tcPr>
            <w:tcW w:w="561" w:type="dxa"/>
          </w:tcPr>
          <w:p w:rsidR="00426375" w:rsidRPr="00816BAC" w:rsidRDefault="00426375" w:rsidP="00426375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 xml:space="preserve">PIA </w:t>
            </w:r>
          </w:p>
        </w:tc>
        <w:tc>
          <w:tcPr>
            <w:tcW w:w="395" w:type="dxa"/>
          </w:tcPr>
          <w:p w:rsidR="00426375" w:rsidRPr="00426375" w:rsidRDefault="00426375" w:rsidP="00B309DD">
            <w:pPr>
              <w:spacing w:before="20" w:after="20"/>
              <w:rPr>
                <w:rFonts w:eastAsia="NewsGothicBT-Roman"/>
              </w:rPr>
            </w:pPr>
            <w:r w:rsidRPr="00426375">
              <w:rPr>
                <w:rFonts w:eastAsia="NewsGothicBT-Roman"/>
              </w:rPr>
              <w:t>1</w:t>
            </w:r>
          </w:p>
        </w:tc>
        <w:tc>
          <w:tcPr>
            <w:tcW w:w="1704" w:type="dxa"/>
          </w:tcPr>
          <w:p w:rsidR="00426375" w:rsidRPr="00816BAC" w:rsidRDefault="00426375" w:rsidP="00B309DD">
            <w:pPr>
              <w:spacing w:before="20" w:after="20"/>
              <w:rPr>
                <w:rFonts w:eastAsia="NewsGothicBT-Roman"/>
                <w:b/>
              </w:rPr>
            </w:pPr>
            <w:r w:rsidRPr="00426375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1376" w:type="dxa"/>
          </w:tcPr>
          <w:p w:rsidR="00426375" w:rsidRPr="00847DF0" w:rsidRDefault="00426375" w:rsidP="00B309DD">
            <w:pPr>
              <w:spacing w:before="20" w:after="20"/>
              <w:rPr>
                <w:rFonts w:eastAsia="NewsGothicBT-Roman"/>
                <w:b/>
              </w:rPr>
            </w:pPr>
            <w:r w:rsidRPr="00847DF0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847DF0">
              <w:rPr>
                <w:rFonts w:eastAsia="NewsGothicBT-Roman"/>
                <w:b/>
                <w:color w:val="FF0000"/>
              </w:rPr>
              <w:t>RSEQ</w:t>
            </w:r>
            <w:proofErr w:type="spellEnd"/>
          </w:p>
        </w:tc>
        <w:tc>
          <w:tcPr>
            <w:tcW w:w="714" w:type="dxa"/>
          </w:tcPr>
          <w:p w:rsidR="00426375" w:rsidRPr="00816BAC" w:rsidRDefault="00426375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4826" w:type="dxa"/>
            <w:gridSpan w:val="3"/>
          </w:tcPr>
          <w:p w:rsidR="00426375" w:rsidRPr="00816BAC" w:rsidRDefault="00426375" w:rsidP="00B309DD">
            <w:pPr>
              <w:spacing w:before="20" w:after="20"/>
              <w:rPr>
                <w:rFonts w:eastAsia="NewsGothicBT-Roman"/>
              </w:rPr>
            </w:pPr>
            <w:r w:rsidRPr="00847DF0">
              <w:rPr>
                <w:rFonts w:eastAsia="NewsGothicBT-Roman"/>
              </w:rPr>
              <w:t>30</w:t>
            </w:r>
            <w:r w:rsidRPr="00847DF0">
              <w:rPr>
                <w:rFonts w:eastAsia="NewsGothicBT-Roman"/>
                <w:vertAlign w:val="superscript"/>
              </w:rPr>
              <w:t>th</w:t>
            </w:r>
            <w:r w:rsidRPr="00847DF0">
              <w:rPr>
                <w:rFonts w:eastAsia="NewsGothicBT-Roman"/>
              </w:rPr>
              <w:t xml:space="preserve"> NOVEMBER</w:t>
            </w:r>
            <w:r w:rsidRPr="00816BAC">
              <w:rPr>
                <w:rFonts w:eastAsia="NewsGothicBT-Roman"/>
              </w:rPr>
              <w:t>, 2016</w:t>
            </w:r>
          </w:p>
        </w:tc>
        <w:bookmarkStart w:id="0" w:name="_GoBack"/>
        <w:bookmarkEnd w:id="0"/>
      </w:tr>
      <w:tr w:rsidR="00BA777B" w:rsidRPr="00B209E3" w:rsidTr="00B309DD">
        <w:trPr>
          <w:cantSplit/>
        </w:trPr>
        <w:tc>
          <w:tcPr>
            <w:tcW w:w="9576" w:type="dxa"/>
            <w:gridSpan w:val="8"/>
          </w:tcPr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B209E3">
              <w:rPr>
                <w:rFonts w:eastAsia="NewsGothicBT-Roman"/>
                <w:b/>
              </w:rPr>
              <w:t xml:space="preserve">Module Description:  </w:t>
            </w:r>
            <w:r>
              <w:t>Manage arrivals and departures (including time-based metering) to and from a multi-runway aerodrome or locations with multiple dependent runways at closely proximate aerodromes, to efficiently utilize the inherent runway capacity.</w:t>
            </w:r>
          </w:p>
        </w:tc>
      </w:tr>
      <w:tr w:rsidR="00BA777B" w:rsidRPr="00B209E3" w:rsidTr="00B309DD">
        <w:trPr>
          <w:cantSplit/>
        </w:trPr>
        <w:tc>
          <w:tcPr>
            <w:tcW w:w="9576" w:type="dxa"/>
            <w:gridSpan w:val="8"/>
          </w:tcPr>
          <w:p w:rsidR="00BA777B" w:rsidRPr="00B209E3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Element Implementation Status</w:t>
            </w:r>
          </w:p>
        </w:tc>
      </w:tr>
      <w:tr w:rsidR="00BA777B" w:rsidRPr="00816BAC" w:rsidTr="00426375">
        <w:trPr>
          <w:cantSplit/>
        </w:trPr>
        <w:tc>
          <w:tcPr>
            <w:tcW w:w="5227" w:type="dxa"/>
            <w:gridSpan w:val="6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Element Description</w:t>
            </w:r>
            <w:r>
              <w:rPr>
                <w:rFonts w:eastAsia="NewsGothicBT-Roman"/>
                <w:b/>
              </w:rPr>
              <w:t>: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B209E3">
              <w:rPr>
                <w:rFonts w:eastAsia="MS Mincho"/>
                <w:bCs/>
                <w:lang w:eastAsia="ja-JP"/>
              </w:rPr>
              <w:t>AMAN via controlled time of arrival to a reference fix</w:t>
            </w:r>
          </w:p>
        </w:tc>
        <w:tc>
          <w:tcPr>
            <w:tcW w:w="2605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  <w:tc>
          <w:tcPr>
            <w:tcW w:w="1744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BA777B" w:rsidRPr="00B209E3" w:rsidTr="00BA777B">
        <w:trPr>
          <w:cantSplit/>
        </w:trPr>
        <w:tc>
          <w:tcPr>
            <w:tcW w:w="9576" w:type="dxa"/>
            <w:gridSpan w:val="8"/>
          </w:tcPr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B209E3">
              <w:rPr>
                <w:rFonts w:eastAsia="NewsGothicBT-Roman"/>
                <w:b/>
              </w:rPr>
              <w:t>Status Details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E92D3F">
              <w:rPr>
                <w:rFonts w:eastAsia="NewsGothicBT-Roman"/>
              </w:rPr>
              <w:t>Trinidad and Tobago has acquired an ATFM system which provides arrival demand information. At this point in time an arrival metering system is not required.</w:t>
            </w:r>
          </w:p>
        </w:tc>
      </w:tr>
      <w:tr w:rsidR="00BA777B" w:rsidRPr="00505497" w:rsidTr="00426375">
        <w:trPr>
          <w:cantSplit/>
        </w:trPr>
        <w:tc>
          <w:tcPr>
            <w:tcW w:w="5227" w:type="dxa"/>
            <w:gridSpan w:val="6"/>
          </w:tcPr>
          <w:p w:rsidR="00BA777B" w:rsidRDefault="00BA777B" w:rsidP="00B309DD">
            <w:pPr>
              <w:spacing w:before="20" w:after="20"/>
              <w:rPr>
                <w:rFonts w:eastAsia="MS Mincho"/>
                <w:bCs/>
                <w:lang w:eastAsia="ja-JP"/>
              </w:rPr>
            </w:pPr>
            <w:r w:rsidRPr="00B209E3">
              <w:rPr>
                <w:rFonts w:eastAsia="NewsGothicBT-Roman"/>
                <w:b/>
              </w:rPr>
              <w:t>Element Description</w:t>
            </w:r>
            <w:r>
              <w:rPr>
                <w:rFonts w:eastAsia="NewsGothicBT-Roman"/>
                <w:b/>
              </w:rPr>
              <w:t>: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B209E3">
              <w:rPr>
                <w:rFonts w:eastAsia="MS Mincho"/>
                <w:bCs/>
                <w:lang w:eastAsia="ja-JP"/>
              </w:rPr>
              <w:t>AMAN via controlled time of arrival at the aerodrome</w:t>
            </w:r>
          </w:p>
        </w:tc>
        <w:tc>
          <w:tcPr>
            <w:tcW w:w="2605" w:type="dxa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BA777B" w:rsidRPr="00505497" w:rsidRDefault="00BA777B" w:rsidP="00B309DD">
            <w:pPr>
              <w:spacing w:before="20" w:after="20"/>
              <w:rPr>
                <w:rFonts w:eastAsia="NewsGothicBT-Roman"/>
              </w:rPr>
            </w:pPr>
            <w:r w:rsidRPr="00505497">
              <w:rPr>
                <w:rFonts w:eastAsia="NewsGothicBT-Roman"/>
              </w:rPr>
              <w:t>N/A</w:t>
            </w:r>
          </w:p>
        </w:tc>
        <w:tc>
          <w:tcPr>
            <w:tcW w:w="1744" w:type="dxa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BA777B" w:rsidRPr="00505497" w:rsidRDefault="00BA777B" w:rsidP="00B309DD">
            <w:pPr>
              <w:spacing w:before="20" w:after="20"/>
              <w:rPr>
                <w:rFonts w:eastAsia="NewsGothicBT-Roman"/>
              </w:rPr>
            </w:pPr>
            <w:r w:rsidRPr="00505497">
              <w:rPr>
                <w:rFonts w:eastAsia="NewsGothicBT-Roman"/>
              </w:rPr>
              <w:t>N/A</w:t>
            </w:r>
          </w:p>
        </w:tc>
      </w:tr>
      <w:tr w:rsidR="00BA777B" w:rsidRPr="00B209E3" w:rsidTr="00BA777B">
        <w:trPr>
          <w:cantSplit/>
        </w:trPr>
        <w:tc>
          <w:tcPr>
            <w:tcW w:w="9576" w:type="dxa"/>
            <w:gridSpan w:val="8"/>
          </w:tcPr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B209E3">
              <w:rPr>
                <w:rFonts w:eastAsia="NewsGothicBT-Roman"/>
                <w:b/>
              </w:rPr>
              <w:t>Status Details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E92D3F">
              <w:rPr>
                <w:rFonts w:eastAsia="NewsGothicBT-Roman"/>
              </w:rPr>
              <w:t>Trinidad and Tobago has acquired an ATFM system which provides arrival demand information. At this point in time a</w:t>
            </w:r>
            <w:r>
              <w:rPr>
                <w:rFonts w:eastAsia="NewsGothicBT-Roman"/>
              </w:rPr>
              <w:t>n arrival</w:t>
            </w:r>
            <w:r w:rsidRPr="00E92D3F">
              <w:rPr>
                <w:rFonts w:eastAsia="NewsGothicBT-Roman"/>
              </w:rPr>
              <w:t xml:space="preserve"> metering system is not required.</w:t>
            </w:r>
          </w:p>
        </w:tc>
      </w:tr>
      <w:tr w:rsidR="00BA777B" w:rsidRPr="00816BAC" w:rsidTr="00426375">
        <w:trPr>
          <w:cantSplit/>
        </w:trPr>
        <w:tc>
          <w:tcPr>
            <w:tcW w:w="5227" w:type="dxa"/>
            <w:gridSpan w:val="6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Element Description: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MS Mincho"/>
                <w:bCs/>
                <w:lang w:eastAsia="ja-JP"/>
              </w:rPr>
              <w:t>Departure management</w:t>
            </w:r>
          </w:p>
        </w:tc>
        <w:tc>
          <w:tcPr>
            <w:tcW w:w="2605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  <w:tc>
          <w:tcPr>
            <w:tcW w:w="1744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</w:tr>
      <w:tr w:rsidR="00BA777B" w:rsidRPr="00B209E3" w:rsidTr="00BA777B">
        <w:trPr>
          <w:cantSplit/>
        </w:trPr>
        <w:tc>
          <w:tcPr>
            <w:tcW w:w="9576" w:type="dxa"/>
            <w:gridSpan w:val="8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Status Details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</w:rPr>
            </w:pPr>
            <w:r w:rsidRPr="00505497">
              <w:rPr>
                <w:rFonts w:eastAsia="NewsGothicBT-Roman"/>
              </w:rPr>
              <w:t xml:space="preserve">Trinidad and Tobago has acquired an ATFM system which provides </w:t>
            </w:r>
            <w:r>
              <w:rPr>
                <w:rFonts w:eastAsia="NewsGothicBT-Roman"/>
              </w:rPr>
              <w:t>departure</w:t>
            </w:r>
            <w:r w:rsidRPr="00505497">
              <w:rPr>
                <w:rFonts w:eastAsia="NewsGothicBT-Roman"/>
              </w:rPr>
              <w:t xml:space="preserve"> demand information. At this point in time </w:t>
            </w:r>
            <w:r>
              <w:rPr>
                <w:rFonts w:eastAsia="NewsGothicBT-Roman"/>
              </w:rPr>
              <w:t>a departure</w:t>
            </w:r>
            <w:r w:rsidRPr="00505497">
              <w:rPr>
                <w:rFonts w:eastAsia="NewsGothicBT-Roman"/>
              </w:rPr>
              <w:t xml:space="preserve"> metering system is not required.</w:t>
            </w:r>
          </w:p>
        </w:tc>
      </w:tr>
      <w:tr w:rsidR="00BA777B" w:rsidRPr="00816BAC" w:rsidTr="00426375">
        <w:trPr>
          <w:cantSplit/>
        </w:trPr>
        <w:tc>
          <w:tcPr>
            <w:tcW w:w="5227" w:type="dxa"/>
            <w:gridSpan w:val="6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Element Description: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MS Mincho"/>
                <w:bCs/>
                <w:lang w:eastAsia="ja-JP"/>
              </w:rPr>
              <w:t>Departure flow management</w:t>
            </w:r>
          </w:p>
        </w:tc>
        <w:tc>
          <w:tcPr>
            <w:tcW w:w="2605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  <w:tc>
          <w:tcPr>
            <w:tcW w:w="1744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</w:tr>
      <w:tr w:rsidR="00BA777B" w:rsidRPr="00505497" w:rsidTr="00BA777B">
        <w:trPr>
          <w:cantSplit/>
        </w:trPr>
        <w:tc>
          <w:tcPr>
            <w:tcW w:w="9576" w:type="dxa"/>
            <w:gridSpan w:val="8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Status Details</w:t>
            </w:r>
          </w:p>
          <w:p w:rsidR="00BA777B" w:rsidRPr="00505497" w:rsidRDefault="00BA777B" w:rsidP="00B309DD">
            <w:pPr>
              <w:spacing w:before="20" w:after="20"/>
              <w:rPr>
                <w:rFonts w:eastAsia="NewsGothicBT-Roman"/>
              </w:rPr>
            </w:pPr>
            <w:r w:rsidRPr="00505497">
              <w:rPr>
                <w:rFonts w:eastAsia="NewsGothicBT-Roman"/>
              </w:rPr>
              <w:t>Trinidad and Tobago has acquired an ATFM system which provides departure demand information. At this point in time a</w:t>
            </w:r>
            <w:r>
              <w:rPr>
                <w:rFonts w:eastAsia="NewsGothicBT-Roman"/>
              </w:rPr>
              <w:t xml:space="preserve"> departure</w:t>
            </w:r>
            <w:r w:rsidRPr="00505497">
              <w:rPr>
                <w:rFonts w:eastAsia="NewsGothicBT-Roman"/>
              </w:rPr>
              <w:t xml:space="preserve"> metering system is not required.</w:t>
            </w:r>
          </w:p>
        </w:tc>
      </w:tr>
      <w:tr w:rsidR="00BA777B" w:rsidRPr="00816BAC" w:rsidTr="00426375">
        <w:trPr>
          <w:cantSplit/>
        </w:trPr>
        <w:tc>
          <w:tcPr>
            <w:tcW w:w="5227" w:type="dxa"/>
            <w:gridSpan w:val="6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Element Description:</w:t>
            </w:r>
          </w:p>
          <w:p w:rsidR="00BA777B" w:rsidRPr="00B209E3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MS Mincho"/>
                <w:bCs/>
                <w:lang w:eastAsia="ja-JP"/>
              </w:rPr>
              <w:t>Point merge</w:t>
            </w:r>
          </w:p>
        </w:tc>
        <w:tc>
          <w:tcPr>
            <w:tcW w:w="2605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  <w:tc>
          <w:tcPr>
            <w:tcW w:w="1744" w:type="dxa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505497">
              <w:rPr>
                <w:rFonts w:eastAsia="NewsGothicBT-Roman"/>
              </w:rPr>
              <w:t>N/A</w:t>
            </w:r>
          </w:p>
        </w:tc>
      </w:tr>
      <w:tr w:rsidR="00BA777B" w:rsidRPr="00B6460C" w:rsidTr="00BA777B">
        <w:trPr>
          <w:cantSplit/>
        </w:trPr>
        <w:tc>
          <w:tcPr>
            <w:tcW w:w="9576" w:type="dxa"/>
            <w:gridSpan w:val="8"/>
          </w:tcPr>
          <w:p w:rsidR="00BA777B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B209E3">
              <w:rPr>
                <w:rFonts w:eastAsia="NewsGothicBT-Roman"/>
                <w:b/>
              </w:rPr>
              <w:t>Status Details</w:t>
            </w:r>
          </w:p>
          <w:p w:rsidR="00BA777B" w:rsidRPr="00B6460C" w:rsidRDefault="00BA777B" w:rsidP="00B309DD">
            <w:pPr>
              <w:spacing w:before="20" w:after="20"/>
              <w:rPr>
                <w:rFonts w:eastAsia="NewsGothicBT-Roman"/>
              </w:rPr>
            </w:pPr>
            <w:r w:rsidRPr="00B6460C">
              <w:rPr>
                <w:rFonts w:eastAsia="NewsGothicBT-Roman"/>
              </w:rPr>
              <w:t xml:space="preserve">Still to be considered. CDOs </w:t>
            </w:r>
            <w:r>
              <w:rPr>
                <w:rFonts w:eastAsia="NewsGothicBT-Roman"/>
              </w:rPr>
              <w:t xml:space="preserve">to </w:t>
            </w:r>
            <w:r w:rsidRPr="00B6460C">
              <w:rPr>
                <w:rFonts w:eastAsia="NewsGothicBT-Roman"/>
              </w:rPr>
              <w:t>be implemented.</w:t>
            </w: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B6460C">
              <w:rPr>
                <w:rFonts w:eastAsia="NewsGothicBT-Roman"/>
              </w:rPr>
              <w:t xml:space="preserve">Trinidad and Tobago ATFM system </w:t>
            </w:r>
            <w:r>
              <w:rPr>
                <w:rFonts w:eastAsia="NewsGothicBT-Roman"/>
              </w:rPr>
              <w:t>will o</w:t>
            </w:r>
            <w:r w:rsidRPr="00B6460C">
              <w:rPr>
                <w:rFonts w:eastAsia="NewsGothicBT-Roman"/>
              </w:rPr>
              <w:t>ptimize usage of terminal airspace and runway capacity.</w:t>
            </w: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B6460C">
              <w:rPr>
                <w:rFonts w:eastAsia="NewsGothicBT-Roman"/>
              </w:rPr>
              <w:t xml:space="preserve">Trinidad and Tobago ATFM system </w:t>
            </w:r>
            <w:r>
              <w:rPr>
                <w:rFonts w:eastAsia="NewsGothicBT-Roman"/>
              </w:rPr>
              <w:t>will harmonize</w:t>
            </w:r>
            <w:r w:rsidRPr="00B6460C">
              <w:rPr>
                <w:rFonts w:eastAsia="NewsGothicBT-Roman"/>
              </w:rPr>
              <w:t xml:space="preserve"> arriving traffic flow from en route to terminal and aerodrome. Streamlined departure traffic flow and smooth transition into en-route airspace. Decreased lead time for departure request and time between call for release and departure time.</w:t>
            </w: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Environment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lastRenderedPageBreak/>
              <w:t>Procedures Availability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BA777B" w:rsidRPr="00816BAC" w:rsidTr="00B309DD">
        <w:trPr>
          <w:cantSplit/>
        </w:trPr>
        <w:tc>
          <w:tcPr>
            <w:tcW w:w="9576" w:type="dxa"/>
            <w:gridSpan w:val="8"/>
          </w:tcPr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Notes</w:t>
            </w:r>
          </w:p>
          <w:p w:rsidR="00BA777B" w:rsidRPr="00816BAC" w:rsidRDefault="00BA777B" w:rsidP="00B309DD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715146" w:rsidRPr="00BA777B" w:rsidRDefault="00BF4B29" w:rsidP="00BA777B"/>
    <w:sectPr w:rsidR="00715146" w:rsidRPr="00BA77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29" w:rsidRDefault="00BF4B29" w:rsidP="00E5013F">
      <w:pPr>
        <w:spacing w:after="0"/>
      </w:pPr>
      <w:r>
        <w:separator/>
      </w:r>
    </w:p>
  </w:endnote>
  <w:endnote w:type="continuationSeparator" w:id="0">
    <w:p w:rsidR="00BF4B29" w:rsidRDefault="00BF4B29" w:rsidP="00E50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29" w:rsidRDefault="00BF4B29" w:rsidP="00E5013F">
      <w:pPr>
        <w:spacing w:after="0"/>
      </w:pPr>
      <w:r>
        <w:separator/>
      </w:r>
    </w:p>
  </w:footnote>
  <w:footnote w:type="continuationSeparator" w:id="0">
    <w:p w:rsidR="00BF4B29" w:rsidRDefault="00BF4B29" w:rsidP="00E501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42"/>
    <w:rsid w:val="00022D78"/>
    <w:rsid w:val="003C7305"/>
    <w:rsid w:val="00426375"/>
    <w:rsid w:val="00BA777B"/>
    <w:rsid w:val="00BF4B29"/>
    <w:rsid w:val="00CB08C1"/>
    <w:rsid w:val="00CE4742"/>
    <w:rsid w:val="00E5013F"/>
    <w:rsid w:val="00ED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3</cp:revision>
  <dcterms:created xsi:type="dcterms:W3CDTF">2016-11-28T17:32:00Z</dcterms:created>
  <dcterms:modified xsi:type="dcterms:W3CDTF">2016-11-29T13:14:00Z</dcterms:modified>
</cp:coreProperties>
</file>